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A7E6216" wp14:editId="620B5E4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lastRenderedPageBreak/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 xml:space="preserve">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</w:t>
      </w:r>
      <w:r w:rsidR="00C06B12" w:rsidRPr="00DF0873">
        <w:rPr>
          <w:rFonts w:cs="Times New Roman"/>
          <w:color w:val="000000" w:themeColor="text1"/>
          <w:sz w:val="30"/>
          <w:szCs w:val="30"/>
        </w:rPr>
        <w:lastRenderedPageBreak/>
        <w:t xml:space="preserve">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lastRenderedPageBreak/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</w:t>
      </w:r>
      <w:r w:rsidRPr="00B66748">
        <w:rPr>
          <w:szCs w:val="30"/>
        </w:rPr>
        <w:lastRenderedPageBreak/>
        <w:t>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 xml:space="preserve">Организация гастрономических туров не только знакомит с блюдами белорусской национальной кухни, приготовленными по </w:t>
      </w:r>
      <w:r w:rsidRPr="00C874FE">
        <w:rPr>
          <w:rFonts w:cs="Times New Roman"/>
          <w:color w:val="000000" w:themeColor="text1"/>
          <w:sz w:val="30"/>
          <w:szCs w:val="30"/>
        </w:rPr>
        <w:lastRenderedPageBreak/>
        <w:t>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>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A2F" w:rsidRDefault="00274A2F" w:rsidP="00EC7944">
      <w:pPr>
        <w:spacing w:after="0" w:line="240" w:lineRule="auto"/>
      </w:pPr>
      <w:r>
        <w:separator/>
      </w:r>
    </w:p>
  </w:endnote>
  <w:endnote w:type="continuationSeparator" w:id="0">
    <w:p w:rsidR="00274A2F" w:rsidRDefault="00274A2F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A2F" w:rsidRDefault="00274A2F" w:rsidP="00EC7944">
      <w:pPr>
        <w:spacing w:after="0" w:line="240" w:lineRule="auto"/>
      </w:pPr>
      <w:r>
        <w:separator/>
      </w:r>
    </w:p>
  </w:footnote>
  <w:footnote w:type="continuationSeparator" w:id="0">
    <w:p w:rsidR="00274A2F" w:rsidRDefault="00274A2F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3917BF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4A2F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17B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Irina Gromova</cp:lastModifiedBy>
  <cp:revision>2</cp:revision>
  <cp:lastPrinted>2026-05-08T09:25:00Z</cp:lastPrinted>
  <dcterms:created xsi:type="dcterms:W3CDTF">2026-05-19T06:10:00Z</dcterms:created>
  <dcterms:modified xsi:type="dcterms:W3CDTF">2026-05-19T06:10:00Z</dcterms:modified>
</cp:coreProperties>
</file>